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ED" w:rsidRPr="007B16ED" w:rsidRDefault="007B16ED" w:rsidP="007B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Перечень вступительных испытаний в образовательные учреждения высшего профессионального образования</w:t>
      </w:r>
      <w:r w:rsidRPr="007B16ED">
        <w:rPr>
          <w:rFonts w:ascii="Times New Roman" w:eastAsia="Times New Roman" w:hAnsi="Times New Roman" w:cs="Times New Roman"/>
          <w:b/>
          <w:bCs/>
          <w:sz w:val="28"/>
          <w:lang w:eastAsia="ru-RU"/>
        </w:rPr>
        <w:br/>
      </w:r>
      <w:r w:rsidRPr="007B16ED">
        <w:rPr>
          <w:rFonts w:ascii="Times New Roman" w:eastAsia="Times New Roman" w:hAnsi="Times New Roman" w:cs="Times New Roman"/>
          <w:b/>
          <w:bCs/>
          <w:lang w:eastAsia="ru-RU"/>
        </w:rPr>
        <w:t>(проект)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3"/>
        <w:gridCol w:w="2174"/>
        <w:gridCol w:w="935"/>
        <w:gridCol w:w="5829"/>
      </w:tblGrid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вступительных испытаний</w:t>
            </w:r>
            <w:bookmarkStart w:id="0" w:name="_ednref1"/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fldChar w:fldCharType="begin"/>
            </w:r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instrText xml:space="preserve"> HYPERLINK "http://www1.ege.edu.ru/universities-colleges/perexam" \l "_edn1" </w:instrText>
            </w:r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fldChar w:fldCharType="separate"/>
            </w:r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[1]</w:t>
            </w:r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fldChar w:fldCharType="end"/>
            </w:r>
            <w:bookmarkEnd w:id="0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направления подготовки (специальности)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Информатика и информационно-коммуникационные технологии (ИКТ)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010200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010300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010400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010500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010701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010800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010900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090101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090201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090301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090302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090303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090305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090900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090915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110800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111500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120100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120401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120700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130101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130102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130400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131000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131201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140100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140107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140401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140801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140400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140600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140800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141100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141108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141200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141401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141403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141405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150100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150106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150400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150700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151000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151600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151701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151900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152200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160400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161000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161002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161100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161101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161400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161700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161702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162001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162107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162110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162300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162301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162500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162501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162700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170100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170400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180100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180112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180403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180405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180407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180500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180800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180801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190100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190109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190110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190300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190401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190600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190700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190901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200100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200106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200400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200401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200500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200700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210100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210400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210601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210602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210700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210701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211000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220402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221000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221400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221700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221701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222000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222900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223200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230100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230106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230400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230700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231000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231300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Математика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 и компьютерные науки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Фундаментальные информатика и информационные технологии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Прикладная математика и информатика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Математическое  обеспечение и администрирование  информационных систем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Фундаментальная математика и механика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Механика и математическое моделирование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Прикладные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математика и физика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Криптография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Противодействие техническим разведкам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Компьютерная безопасность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Информационная безопасность телекоммуникационных систем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Информационная безопасность автоматизированных систем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Информационно-аналитические системы безопасности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Информационная  безопасность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Безопасность информационных технологий в правоохранительной сфере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Агроинженерия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Промышленное рыболовство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Геодезия и дистанционное  зондирование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Прикладная геодезия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Землеустройство и кадастры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Прикладная геология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Технология геологической разведки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Горное дело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Нефтегазовое дело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Физические процессы горного и нефтегазового производства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Теплоэнергетика и теплотехника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Тепл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электрообеспечение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специальных технических систем и объектов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Специальные электромеханические системы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Электроника и автоматика физических установок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Электроэнергетика и электротехника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Высокотехнологические плазменные и энергетические установки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Ядерная  энергетика и теплофизика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Ядерные физика и  технологии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Энергетическое машиностроение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Специальные системы жизнеобеспечения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Холодильная, криогенная техника и системы жизнеобеспечения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Ядерные реакторы и материалы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Атомные станции: проектирование, эксплуатация и инжиниринг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Технологии разделения изотопов и ядерное топливо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Материаловедение и технологии материалов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Технологии веществ и материалов в вооружении и военной 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технике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Металлургия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Машиностроение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Технологические машины и оборудование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Прикладная механика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Проектирование технологических машин и комплексов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Конструкторско-технологическое  обеспечение  машиностроительных производств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Наноинженерия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Авиастроение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Самолето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- и вертолетостроение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Ракетные комплексы и космонавтика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Проектирование, производство и эксплуатация ракет и ракетно-космических комплексов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Двигатели  летательных аппаратов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Проектирование авиационных и ракетных двигателей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Аэронавигация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Летная эксплуатация и применение авиационных комплексов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Системы управления движением и навигация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Системы управления летательными аппаратами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Интегрированные системы летательных аппаратов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Баллистика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гидроаэродинамика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Навигационно-баллистическое обеспечение применения космической техники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Эксплуатация воздушных судов и организация воздушного движения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Техническая эксплуатация транспортного радиооборудования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Испытание летательных аппаратов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Техническая эксплуатация летательных аппаратов и двигателей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Техническая эксплуатация и восстановление боевых летательных аппаратов и двигателей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Техническая эксплуатация авиационных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электросистем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пилотажно-навигационных комплексов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Техническая эксплуатация  и восстановление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электросистем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пилотажно-навигационных комплексов боевых летательных аппаратов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Эксплуатация аэропортов и обеспечение полетов воздушных судов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Боеприпасы и взрыватели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Стрелково-пушечное, артиллерийское и ракетное оружие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Кораблестроение,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океанотехника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системотехника  объектов морской  инфраструктуры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Строительство, ремонт и поисково-спасательное обеспечение надводных кораблей и подводных лодок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Судовождение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Эксплуатация судовых энергетических установок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Эксплуатация судового электрооборудования и средств автоматики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Управление водным транспортом и гидрографическое обеспечение судоходства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Корабельное вооружение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Применение и эксплуатация технических систем и надводных кораблей и подводных лодок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Наземные транспортно-технологические комплексы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Наземные транспортно-технологические средства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Транспортные средства специального назначения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Подвижной состав железных дорог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Эксплуатация железных дорог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Эксплуатация  транспортно-технологических машин и комплексов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Технология транспортных процессов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Системы обеспечения движения поездов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Приборостроение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Применение и эксплуатация средств и систем специального мониторинга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Оптотехника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Электронные и оптико-электронные приборы и системы специального назначения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Лазерная техника и лазерные технологии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Фотоника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оптоинформатика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Электроника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наноэлектроника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Радиотехника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Радиоэлектронные системы и комплексы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Специальные радиотехнические системы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Инфокоммуникационные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 и системы связи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Инфокоммуникационные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 и системы специальной связи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Конструирование и технология электронных средств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Системный анализ и управление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Управление в технических системах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Специальные организационно-технические системы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Автоматизация технологических процессов и производств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Мехатроника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робототехника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Управление качеством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Стандартизация и метрология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Метрологическое обеспечение вооружения и военной техники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Инноватика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Нанотехнологии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микросистемная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техника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Техническая физика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Информатика и вычислительная техника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Применение и эксплуатация автоматизированных систем специального назначения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Информационные системы и технологии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Прикладная информатика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Программная инженерия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Прикладная математика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Информатика и информационно-коммуникационные технологии (ИКТ)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011200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011501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011800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Астрономия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Радиофизика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020201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Фундаментальная и прикладная химия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020300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240100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240300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240501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240700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241000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260100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260200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260800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261100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261400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261700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262000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262200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270800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271101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271501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271502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280100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280700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280705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290201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Химия, физика и механика материалов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Химическая технология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Химическая технология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энергонасыщенных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материалов и изделий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Химическая технология материалов современной энергетики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Биотехнология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Энерго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- и ресурсосберегающие процессы в химической технологии, нефтехимии и биотехнологии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Продукты питания из  растительного сырья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Продукты питания животного происхождения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Технология продукции и  организация общественного питания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Технологии и проектирование текстильных изделий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Технология художественной обработки материалов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Технология полиграфического и упаковочного производства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Технология изделий легкой промышленности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Конструирование изделий легкой промышленности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Строительство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Строительство уникальных зданий и сооружений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Строительство железных дорог, мостов и транспортных тоннелей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Строительство, эксплуатация, восстановление и техническое прикрытие автомобильных дорог, мостов и тоннелей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Природообустройство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водопользование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Техносферная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безопасность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Пожарная безопасность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Радиационная, химическая и биологическая защита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021900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110500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110900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111100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111400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111801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111900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Почвоведение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Агрохимия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агропочвоведение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Агрономия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Садоводство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Технология производства и переработки сельскохозяйственной продукции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Зоотехния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Водные биоресурсы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аквакультура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Ветеринария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Ветеринарно-санитарная экспертиза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Математика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Физика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География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250400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Геология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Технология лесозаготовительных и деревоперерабатывающих производств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Информатика и информационно-коммуникационные технологии (ИКТ)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021000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021300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021302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021600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021605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280400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Картография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геоинформатика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Военная картография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Гидрометеорология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Метеорология специального назначения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Прикладная гидрометеорология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География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Биология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Математика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022000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Экология и природопользование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Обществознание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030900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030901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031001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031003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031600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033000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033700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034000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035000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101100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Философия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Юриспруденция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Правовое обеспечение национальной безопасности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Правоохранительная деятельность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Судебная экспертиза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Реклама и связи с общественностью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Культурология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Прикладная этика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Конфликтология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Издательское дело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Гостиничное дело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Обществознание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030200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030600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031900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033300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033400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034700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040400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040700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072300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290101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Политология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Международные отношения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Религиоведение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Документоведение и архивоведение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Социальная работа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с молодежью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Музеология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охрана объектов культурного и природного наследия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Пограничная деятельность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030300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030301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030401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Психология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Психология служебной деятельности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Клиническая психология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4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История 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032700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Филология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035700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035701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035800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Лингвистика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переводоведение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Фундаментальная и прикладная лингвистика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История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География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Иностранный язык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032000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032100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Зарубежное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регионоведение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Востоковедение и африканистика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Иностранный язык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Математика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История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036000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Интеллектуальные системы в гуманитарной сфере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Обществознание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040100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050407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Социология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Педагогика и психология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девиантного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поведения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Биология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Обществознание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Математика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050400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050700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Психолого-педагогическое образование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Специальное (дефектологическое) образование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Литература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История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Обществознание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071900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Библиотечно-информационная деятельность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Обществознание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Иностранный язык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080100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080101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080200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080400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080225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080500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081100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100100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100700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100800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290301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Экономика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Экономическая безопасность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Менеджмент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персоналом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Тыловое обеспечение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Бизнес-информатика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Государственное и муниципальное управление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Сервис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Торговое дело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Товароведение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Управление персоналом (Вооруженные Силы, другие войска, воинские формирования и приравненные к ним органы Российской Федерации)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Обществознание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100400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Туризм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060609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201000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Медицинская кибернетика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Биотехнические системы и технологии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250100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250700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Лесное дело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Ландшафтная архитектура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270100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270200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270300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270900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Архитектура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Реконструкция и реставрация архитектурного наследия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Дизайн архитектурной среды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Градостроительство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031300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031301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Журналистика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Военная журналистика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История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Иностранный язык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035300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035400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Искусства и гуманитарные науки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История искусств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034300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034301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034400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034600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Служебно-прикладная физическая подготовка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для лиц с отклонениями в состоянии здоровья (адаптивная физическая культура)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Рекреация и спортивно-оздоровительный туризм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035100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035200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070201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070301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070401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070501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070601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070800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071001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071002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071003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071004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071005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071101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071300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071500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071800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072200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072500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072600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072801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072901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073000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073201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073301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073400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073500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073507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073600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073700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073900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074100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074201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Телевидение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Изящные искусства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Музыкально-театральное искусство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Актерское искусство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Сценография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Режиссура театра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Режиссура кино и телевидения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Драматургия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Живопись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Графика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Скульптура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Монументально-декоративное искусство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Живопись и изящные искусства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Литературное творчество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Хореографическое искусство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Хореографическое исполнительство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Режиссура театрализованных представлений и праздников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Народная художественная культура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Социально-культурная деятельность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Реставрация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Дизайн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Декоративно-прикладное искусство и народные промыслы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Композиция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Музыковедение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Музыкознание и музыкально-прикладное искусство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Музыкально-инструментальное искусство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Искусство концертного исполнительства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Художественное руководство симфоническим оркестром и академическим хором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Вокальное искусство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Дирижирование</w:t>
            </w:r>
            <w:proofErr w:type="spellEnd"/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Дирижирование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военным духовым оркестром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Технология художественного оформления спектакля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Искусство народного пения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Теория и история искусств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Театроведение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Киноведение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Русский язык 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История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br/>
              <w:t>Обществознание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072700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Искусство костюма и текстиля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020501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Биоинженерия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биоинформатика</w:t>
            </w:r>
            <w:proofErr w:type="spellEnd"/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Обществознание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Иностранный язык</w:t>
            </w:r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036401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Таможенное дело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060101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060103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060105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060201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060301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060601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Лечебное дело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Медико-профилактическое дело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Стоматология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Фармация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Медицинская биохимия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060500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Сестринское дело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060602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Медицинская биофизика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070701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070702</w:t>
            </w:r>
          </w:p>
          <w:p w:rsid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070703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074301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Звукорежиссура  аудиовизуальных искусств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Музыкальная звукорежиссура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Звукорежиссура культурно-массовых представлений и концертных программ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Продюсерство</w:t>
            </w:r>
            <w:proofErr w:type="spellEnd"/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070901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Кинооператорство</w:t>
            </w:r>
            <w:proofErr w:type="spellEnd"/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Обществознание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Профильный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общеобразова-тельный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предмет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6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Профильный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общеобразова-</w:t>
            </w: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тельный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предмет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6</w:t>
            </w:r>
            <w:proofErr w:type="gram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050100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050100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Педагогическое образование</w:t>
            </w:r>
          </w:p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Педагогическое образование*</w:t>
            </w:r>
          </w:p>
        </w:tc>
      </w:tr>
      <w:tr w:rsidR="007B16ED" w:rsidRPr="007B16ED" w:rsidTr="007B16ED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Профильный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общеобразова-тельный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предмет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7</w:t>
            </w:r>
            <w:proofErr w:type="gramEnd"/>
          </w:p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Профильный </w:t>
            </w:r>
            <w:proofErr w:type="spell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общеобразова-тельный</w:t>
            </w:r>
            <w:proofErr w:type="spell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 предмет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7</w:t>
            </w:r>
            <w:proofErr w:type="gram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051000</w:t>
            </w:r>
          </w:p>
        </w:tc>
        <w:tc>
          <w:tcPr>
            <w:tcW w:w="10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6ED" w:rsidRPr="007B16ED" w:rsidRDefault="007B16ED" w:rsidP="007B16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Профессиональное </w:t>
            </w:r>
            <w:proofErr w:type="gramStart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обучение (по отраслям</w:t>
            </w:r>
            <w:proofErr w:type="gramEnd"/>
            <w:r w:rsidRPr="007B16E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</w:tbl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lang w:eastAsia="ru-RU"/>
        </w:rPr>
        <w:pict>
          <v:rect id="_x0000_i1025" style="width:0;height:.75pt" o:hralign="center" o:hrstd="t" o:hr="t" fillcolor="#a7a6aa" stroked="f"/>
        </w:pict>
      </w:r>
    </w:p>
    <w:bookmarkStart w:id="1" w:name="_edn1"/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7B16ED">
        <w:rPr>
          <w:rFonts w:ascii="Times New Roman" w:eastAsia="Times New Roman" w:hAnsi="Times New Roman" w:cs="Times New Roman"/>
          <w:lang w:eastAsia="ru-RU"/>
        </w:rPr>
        <w:instrText xml:space="preserve"> HYPERLINK "http://www1.ege.edu.ru/universities-colleges/perexam" \l "_ednref1" </w:instrText>
      </w:r>
      <w:r w:rsidRPr="007B16ED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7B16ED">
        <w:rPr>
          <w:rFonts w:ascii="Times New Roman" w:eastAsia="Times New Roman" w:hAnsi="Times New Roman" w:cs="Times New Roman"/>
          <w:lang w:eastAsia="ru-RU"/>
        </w:rPr>
        <w:t>[1]</w:t>
      </w:r>
      <w:r w:rsidRPr="007B16ED">
        <w:rPr>
          <w:rFonts w:ascii="Times New Roman" w:eastAsia="Times New Roman" w:hAnsi="Times New Roman" w:cs="Times New Roman"/>
          <w:lang w:eastAsia="ru-RU"/>
        </w:rPr>
        <w:fldChar w:fldCharType="end"/>
      </w:r>
      <w:bookmarkEnd w:id="1"/>
      <w:r w:rsidRPr="007B16ED">
        <w:rPr>
          <w:rFonts w:ascii="Times New Roman" w:eastAsia="Times New Roman" w:hAnsi="Times New Roman" w:cs="Times New Roman"/>
          <w:lang w:eastAsia="ru-RU"/>
        </w:rPr>
        <w:t xml:space="preserve"> Без учета дополнительных вступительных испытаний творческой и (или) профессиональной направленности</w:t>
      </w:r>
    </w:p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r w:rsidRPr="007B16ED">
        <w:rPr>
          <w:rFonts w:ascii="Times New Roman" w:eastAsia="Times New Roman" w:hAnsi="Times New Roman" w:cs="Times New Roman"/>
          <w:lang w:eastAsia="ru-RU"/>
        </w:rPr>
        <w:t>Профильный общеобразовательный предмет</w:t>
      </w:r>
    </w:p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3 </w:t>
      </w:r>
      <w:r w:rsidRPr="007B16ED">
        <w:rPr>
          <w:rFonts w:ascii="Times New Roman" w:eastAsia="Times New Roman" w:hAnsi="Times New Roman" w:cs="Times New Roman"/>
          <w:lang w:eastAsia="ru-RU"/>
        </w:rPr>
        <w:t>Английский, французский, немецкий, испанский языки</w:t>
      </w:r>
    </w:p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>4</w:t>
      </w:r>
      <w:proofErr w:type="gramStart"/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Pr="007B16ED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7B16ED">
        <w:rPr>
          <w:rFonts w:ascii="Times New Roman" w:eastAsia="Times New Roman" w:hAnsi="Times New Roman" w:cs="Times New Roman"/>
          <w:lang w:eastAsia="ru-RU"/>
        </w:rPr>
        <w:t xml:space="preserve"> случае подготовки по иностранному языку как основному</w:t>
      </w:r>
    </w:p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>5</w:t>
      </w:r>
      <w:proofErr w:type="gramStart"/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Pr="007B16ED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7B16ED">
        <w:rPr>
          <w:rFonts w:ascii="Times New Roman" w:eastAsia="Times New Roman" w:hAnsi="Times New Roman" w:cs="Times New Roman"/>
          <w:lang w:eastAsia="ru-RU"/>
        </w:rPr>
        <w:t xml:space="preserve"> случае подготовки по русскому/родному языку как основному</w:t>
      </w:r>
    </w:p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>6</w:t>
      </w:r>
      <w:proofErr w:type="gramStart"/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Pr="007B16ED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7B16ED">
        <w:rPr>
          <w:rFonts w:ascii="Times New Roman" w:eastAsia="Times New Roman" w:hAnsi="Times New Roman" w:cs="Times New Roman"/>
          <w:lang w:eastAsia="ru-RU"/>
        </w:rPr>
        <w:t xml:space="preserve"> соответствии с профилем подготовки учителей (педагогов) - Биология, География, Иностранный язык, Информатика и ИКТ, История, Математика, Литература, Физика, Химия</w:t>
      </w:r>
    </w:p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>7</w:t>
      </w:r>
      <w:proofErr w:type="gramStart"/>
      <w:r w:rsidRPr="007B16ED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Pr="007B16ED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7B16ED">
        <w:rPr>
          <w:rFonts w:ascii="Times New Roman" w:eastAsia="Times New Roman" w:hAnsi="Times New Roman" w:cs="Times New Roman"/>
          <w:lang w:eastAsia="ru-RU"/>
        </w:rPr>
        <w:t xml:space="preserve"> соответствии с профилем подготовки (отраслью) - Информатика и ИКТ, История, Обществознание, Физика, Химия</w:t>
      </w:r>
    </w:p>
    <w:p w:rsidR="007B16ED" w:rsidRPr="007B16ED" w:rsidRDefault="007B16ED" w:rsidP="007B1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16ED">
        <w:rPr>
          <w:rFonts w:ascii="Times New Roman" w:eastAsia="Times New Roman" w:hAnsi="Times New Roman" w:cs="Times New Roman"/>
          <w:lang w:eastAsia="ru-RU"/>
        </w:rPr>
        <w:t>*В случае освоения основной образовательной программы высшего профессионального образования одновременно по двум профилям данного направления подготовки (например, Математика, Физика)</w:t>
      </w:r>
    </w:p>
    <w:p w:rsidR="00754F3B" w:rsidRPr="007B16ED" w:rsidRDefault="007B16ED" w:rsidP="007B16ED">
      <w:pPr>
        <w:spacing w:after="0" w:line="240" w:lineRule="auto"/>
        <w:rPr>
          <w:rFonts w:ascii="Times New Roman" w:hAnsi="Times New Roman" w:cs="Times New Roman"/>
        </w:rPr>
      </w:pPr>
    </w:p>
    <w:sectPr w:rsidR="00754F3B" w:rsidRPr="007B16ED" w:rsidSect="00FD5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6ED"/>
    <w:rsid w:val="00114E03"/>
    <w:rsid w:val="007B16ED"/>
    <w:rsid w:val="00A33032"/>
    <w:rsid w:val="00FD5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69"/>
  </w:style>
  <w:style w:type="paragraph" w:styleId="1">
    <w:name w:val="heading 1"/>
    <w:basedOn w:val="a"/>
    <w:link w:val="10"/>
    <w:uiPriority w:val="9"/>
    <w:qFormat/>
    <w:rsid w:val="007B16ED"/>
    <w:pPr>
      <w:spacing w:before="100" w:beforeAutospacing="1" w:after="100" w:afterAutospacing="1" w:line="330" w:lineRule="atLeast"/>
      <w:outlineLvl w:val="0"/>
    </w:pPr>
    <w:rPr>
      <w:rFonts w:ascii="Times New Roman" w:eastAsia="Times New Roman" w:hAnsi="Times New Roman" w:cs="Times New Roman"/>
      <w:b/>
      <w:bCs/>
      <w:color w:val="0B5BA4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7B16ED"/>
    <w:pPr>
      <w:spacing w:before="100" w:beforeAutospacing="1" w:after="100" w:afterAutospacing="1" w:line="270" w:lineRule="atLeast"/>
      <w:outlineLvl w:val="1"/>
    </w:pPr>
    <w:rPr>
      <w:rFonts w:ascii="Times New Roman" w:eastAsia="Times New Roman" w:hAnsi="Times New Roman" w:cs="Times New Roman"/>
      <w:b/>
      <w:bCs/>
      <w:color w:val="0B5BA4"/>
      <w:sz w:val="30"/>
      <w:szCs w:val="30"/>
      <w:lang w:eastAsia="ru-RU"/>
    </w:rPr>
  </w:style>
  <w:style w:type="paragraph" w:styleId="3">
    <w:name w:val="heading 3"/>
    <w:basedOn w:val="a"/>
    <w:link w:val="30"/>
    <w:uiPriority w:val="9"/>
    <w:qFormat/>
    <w:rsid w:val="007B16ED"/>
    <w:pPr>
      <w:spacing w:before="100" w:beforeAutospacing="1" w:after="100" w:afterAutospacing="1" w:line="240" w:lineRule="atLeas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16ED"/>
    <w:rPr>
      <w:rFonts w:ascii="Times New Roman" w:eastAsia="Times New Roman" w:hAnsi="Times New Roman" w:cs="Times New Roman"/>
      <w:b/>
      <w:bCs/>
      <w:color w:val="0B5BA4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16ED"/>
    <w:rPr>
      <w:rFonts w:ascii="Times New Roman" w:eastAsia="Times New Roman" w:hAnsi="Times New Roman" w:cs="Times New Roman"/>
      <w:b/>
      <w:bCs/>
      <w:color w:val="0B5BA4"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B16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7B16ED"/>
    <w:rPr>
      <w:strike w:val="0"/>
      <w:dstrike w:val="0"/>
      <w:color w:val="0C66A9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B16ED"/>
    <w:rPr>
      <w:strike w:val="0"/>
      <w:dstrike w:val="0"/>
      <w:color w:val="0C66A9"/>
      <w:u w:val="none"/>
      <w:effect w:val="none"/>
    </w:rPr>
  </w:style>
  <w:style w:type="paragraph" w:styleId="a5">
    <w:name w:val="Normal (Web)"/>
    <w:basedOn w:val="a"/>
    <w:uiPriority w:val="99"/>
    <w:unhideWhenUsed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-link">
    <w:name w:val="h1-link"/>
    <w:basedOn w:val="a"/>
    <w:rsid w:val="007B16E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color w:val="0B5BA4"/>
      <w:sz w:val="36"/>
      <w:szCs w:val="36"/>
      <w:lang w:eastAsia="ru-RU"/>
    </w:rPr>
  </w:style>
  <w:style w:type="paragraph" w:customStyle="1" w:styleId="h2-link">
    <w:name w:val="h2-link"/>
    <w:basedOn w:val="a"/>
    <w:rsid w:val="007B16ED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color w:val="0B5BA4"/>
      <w:sz w:val="33"/>
      <w:szCs w:val="33"/>
      <w:lang w:eastAsia="ru-RU"/>
    </w:rPr>
  </w:style>
  <w:style w:type="paragraph" w:customStyle="1" w:styleId="date">
    <w:name w:val="date"/>
    <w:basedOn w:val="a"/>
    <w:rsid w:val="007B16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AAB1BB"/>
      <w:sz w:val="15"/>
      <w:szCs w:val="15"/>
      <w:lang w:eastAsia="ru-RU"/>
    </w:rPr>
  </w:style>
  <w:style w:type="paragraph" w:customStyle="1" w:styleId="autor">
    <w:name w:val="autor"/>
    <w:basedOn w:val="a"/>
    <w:rsid w:val="007B16E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AAB1BB"/>
      <w:sz w:val="15"/>
      <w:szCs w:val="15"/>
      <w:lang w:eastAsia="ru-RU"/>
    </w:rPr>
  </w:style>
  <w:style w:type="paragraph" w:customStyle="1" w:styleId="section-category">
    <w:name w:val="section-category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-more">
    <w:name w:val="read-more"/>
    <w:basedOn w:val="a"/>
    <w:rsid w:val="007B16E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5"/>
      <w:szCs w:val="15"/>
      <w:lang w:eastAsia="ru-RU"/>
    </w:rPr>
  </w:style>
  <w:style w:type="paragraph" w:customStyle="1" w:styleId="page-num-res">
    <w:name w:val="page-num-res"/>
    <w:basedOn w:val="a"/>
    <w:rsid w:val="007B16E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CDCBC6"/>
      <w:sz w:val="15"/>
      <w:szCs w:val="15"/>
      <w:lang w:eastAsia="ru-RU"/>
    </w:rPr>
  </w:style>
  <w:style w:type="paragraph" w:customStyle="1" w:styleId="center-banns">
    <w:name w:val="center-banns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c">
    <w:name w:val="abc"/>
    <w:basedOn w:val="a"/>
    <w:rsid w:val="007B1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-list">
    <w:name w:val="video-list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">
    <w:name w:val="bl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2-link-block">
    <w:name w:val="h2-link-block"/>
    <w:basedOn w:val="a"/>
    <w:rsid w:val="007B16ED"/>
    <w:pPr>
      <w:spacing w:after="30" w:line="240" w:lineRule="atLeast"/>
    </w:pPr>
    <w:rPr>
      <w:rFonts w:ascii="Times New Roman" w:eastAsia="Times New Roman" w:hAnsi="Times New Roman" w:cs="Times New Roman"/>
      <w:color w:val="333333"/>
      <w:sz w:val="27"/>
      <w:szCs w:val="27"/>
      <w:lang w:eastAsia="ru-RU"/>
    </w:rPr>
  </w:style>
  <w:style w:type="paragraph" w:customStyle="1" w:styleId="tit">
    <w:name w:val="tit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">
    <w:name w:val="cl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date">
    <w:name w:val="news-date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title">
    <w:name w:val="news-title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r">
    <w:name w:val="slider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ico">
    <w:name w:val="nav-ico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menu">
    <w:name w:val="top-menu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">
    <w:name w:val="search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n-ico">
    <w:name w:val="prn-ico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">
    <w:name w:val="prev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s">
    <w:name w:val="nums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">
    <w:name w:val="txt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checkbox">
    <w:name w:val="jscheckbox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radiobutton">
    <w:name w:val="jsradiobutton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st-online">
    <w:name w:val="test-online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form">
    <w:name w:val="search-form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ftext">
    <w:name w:val="search-ftext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words">
    <w:name w:val="search-words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btn">
    <w:name w:val="search-btn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path">
    <w:name w:val="search-path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">
    <w:name w:val="count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list">
    <w:name w:val="news-list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1">
    <w:name w:val="count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1">
    <w:name w:val="copy1"/>
    <w:basedOn w:val="a"/>
    <w:rsid w:val="007B16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5"/>
      <w:szCs w:val="15"/>
      <w:lang w:eastAsia="ru-RU"/>
    </w:rPr>
  </w:style>
  <w:style w:type="paragraph" w:customStyle="1" w:styleId="date1">
    <w:name w:val="date1"/>
    <w:basedOn w:val="a"/>
    <w:rsid w:val="007B16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333333"/>
      <w:sz w:val="15"/>
      <w:szCs w:val="15"/>
      <w:lang w:eastAsia="ru-RU"/>
    </w:rPr>
  </w:style>
  <w:style w:type="paragraph" w:customStyle="1" w:styleId="nav-ico1">
    <w:name w:val="nav-ico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menu1">
    <w:name w:val="top-menu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1">
    <w:name w:val="search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st-online1">
    <w:name w:val="test-online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B16E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aps/>
      <w:color w:val="000000"/>
      <w:sz w:val="27"/>
      <w:szCs w:val="27"/>
      <w:lang w:eastAsia="ru-RU"/>
    </w:rPr>
  </w:style>
  <w:style w:type="paragraph" w:customStyle="1" w:styleId="search-form1">
    <w:name w:val="search-form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words1">
    <w:name w:val="search-words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search-btn1">
    <w:name w:val="search-btn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n-ico1">
    <w:name w:val="prn-ico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-link1">
    <w:name w:val="h1-link1"/>
    <w:basedOn w:val="a"/>
    <w:rsid w:val="007B16E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color w:val="0B5BA4"/>
      <w:sz w:val="36"/>
      <w:szCs w:val="36"/>
      <w:lang w:eastAsia="ru-RU"/>
    </w:rPr>
  </w:style>
  <w:style w:type="paragraph" w:customStyle="1" w:styleId="h2-link1">
    <w:name w:val="h2-link1"/>
    <w:basedOn w:val="a"/>
    <w:rsid w:val="007B16ED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color w:val="0B5BA4"/>
      <w:sz w:val="33"/>
      <w:szCs w:val="33"/>
      <w:lang w:eastAsia="ru-RU"/>
    </w:rPr>
  </w:style>
  <w:style w:type="paragraph" w:customStyle="1" w:styleId="tit1">
    <w:name w:val="tit1"/>
    <w:basedOn w:val="a"/>
    <w:rsid w:val="007B16ED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next1">
    <w:name w:val="next1"/>
    <w:basedOn w:val="a"/>
    <w:rsid w:val="007B16ED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1">
    <w:name w:val="prev1"/>
    <w:basedOn w:val="a"/>
    <w:rsid w:val="007B16E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s1">
    <w:name w:val="nums1"/>
    <w:basedOn w:val="a"/>
    <w:rsid w:val="007B16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1">
    <w:name w:val="cl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date1">
    <w:name w:val="news-date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82654"/>
      <w:sz w:val="24"/>
      <w:szCs w:val="24"/>
      <w:lang w:eastAsia="ru-RU"/>
    </w:rPr>
  </w:style>
  <w:style w:type="paragraph" w:customStyle="1" w:styleId="news-title1">
    <w:name w:val="news-title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2">
    <w:name w:val="cl2"/>
    <w:basedOn w:val="a"/>
    <w:rsid w:val="007B16ED"/>
    <w:pPr>
      <w:pBdr>
        <w:bottom w:val="single" w:sz="6" w:space="0" w:color="6EA6C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2">
    <w:name w:val="tit2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slider1">
    <w:name w:val="slider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1">
    <w:name w:val="txt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7B16ED"/>
    <w:pPr>
      <w:spacing w:after="0" w:line="240" w:lineRule="auto"/>
      <w:ind w:lef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checkbox1">
    <w:name w:val="jscheckbox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radiobutton1">
    <w:name w:val="jsradiobutton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3">
    <w:name w:val="cl3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3">
    <w:name w:val="tit3"/>
    <w:basedOn w:val="a"/>
    <w:rsid w:val="007B16E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search-ftext1">
    <w:name w:val="search-ftext1"/>
    <w:basedOn w:val="a"/>
    <w:rsid w:val="007B1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path1">
    <w:name w:val="search-path1"/>
    <w:basedOn w:val="a"/>
    <w:rsid w:val="007B16E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888888"/>
      <w:sz w:val="15"/>
      <w:szCs w:val="15"/>
      <w:lang w:eastAsia="ru-RU"/>
    </w:rPr>
  </w:style>
  <w:style w:type="character" w:styleId="a6">
    <w:name w:val="Strong"/>
    <w:basedOn w:val="a0"/>
    <w:uiPriority w:val="22"/>
    <w:qFormat/>
    <w:rsid w:val="007B16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3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55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6474">
                      <w:marLeft w:val="-46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219766">
                          <w:marLeft w:val="4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850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07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75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2220</Words>
  <Characters>12657</Characters>
  <Application>Microsoft Office Word</Application>
  <DocSecurity>0</DocSecurity>
  <Lines>105</Lines>
  <Paragraphs>29</Paragraphs>
  <ScaleCrop>false</ScaleCrop>
  <Company>SamForum.ws</Company>
  <LinksUpToDate>false</LinksUpToDate>
  <CharactersWithSpaces>14848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2011-03-20T16:21:00Z</dcterms:created>
  <dcterms:modified xsi:type="dcterms:W3CDTF">2011-03-20T16:26:00Z</dcterms:modified>
</cp:coreProperties>
</file>